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0F4E6B" w14:textId="17A959D0" w:rsidR="005F07D5" w:rsidRDefault="00D85F36" w:rsidP="00D85F36">
      <w:pPr>
        <w:tabs>
          <w:tab w:val="center" w:pos="5490"/>
        </w:tabs>
        <w:jc w:val="center"/>
        <w:rPr>
          <w:sz w:val="36"/>
        </w:rPr>
      </w:pPr>
      <w:r w:rsidRPr="00BC78EC">
        <w:rPr>
          <w:noProof/>
          <w:color w:val="FF0000"/>
          <w:sz w:val="36"/>
        </w:rPr>
        <w:drawing>
          <wp:anchor distT="0" distB="0" distL="114300" distR="114300" simplePos="0" relativeHeight="251664384" behindDoc="1" locked="0" layoutInCell="1" allowOverlap="1" wp14:anchorId="76556975" wp14:editId="4D9396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14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RCrb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BCE">
        <w:rPr>
          <w:sz w:val="36"/>
        </w:rPr>
        <w:t xml:space="preserve">- </w:t>
      </w:r>
      <w:r w:rsidR="00D926E5">
        <w:rPr>
          <w:sz w:val="36"/>
        </w:rPr>
        <w:t>Community Wildfire Defense Grant</w:t>
      </w:r>
      <w:r w:rsidR="005F07D5">
        <w:rPr>
          <w:sz w:val="36"/>
        </w:rPr>
        <w:t xml:space="preserve"> – </w:t>
      </w:r>
    </w:p>
    <w:p w14:paraId="235DAEAE" w14:textId="7B446EEB" w:rsidR="00157A48" w:rsidRDefault="00D926E5" w:rsidP="00E62DFA">
      <w:pPr>
        <w:jc w:val="both"/>
      </w:pPr>
      <w:r w:rsidRPr="00A15175">
        <w:rPr>
          <w:b/>
          <w:bCs/>
          <w:sz w:val="28"/>
          <w:szCs w:val="28"/>
        </w:rPr>
        <w:t>Lincoln County WUI Communities Wildfire Risk Mitigation Campaign</w:t>
      </w:r>
    </w:p>
    <w:p w14:paraId="53D1B805" w14:textId="77777777" w:rsidR="00D85F36" w:rsidRDefault="00D85F36" w:rsidP="00E62DFA">
      <w:pPr>
        <w:jc w:val="both"/>
      </w:pPr>
    </w:p>
    <w:p w14:paraId="5C031DA7" w14:textId="1AA361F6" w:rsidR="00B77677" w:rsidRPr="0020185B" w:rsidRDefault="00BC78EC" w:rsidP="0016346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D85F36">
        <w:rPr>
          <w:sz w:val="24"/>
          <w:szCs w:val="24"/>
        </w:rPr>
        <w:t xml:space="preserve">he </w:t>
      </w:r>
      <w:r w:rsidR="0037270D">
        <w:rPr>
          <w:sz w:val="24"/>
          <w:szCs w:val="24"/>
        </w:rPr>
        <w:t xml:space="preserve">Montana </w:t>
      </w:r>
      <w:r w:rsidR="005E6456" w:rsidRPr="0020185B">
        <w:rPr>
          <w:sz w:val="24"/>
          <w:szCs w:val="24"/>
        </w:rPr>
        <w:t>D</w:t>
      </w:r>
      <w:r w:rsidR="00B77677" w:rsidRPr="0020185B">
        <w:rPr>
          <w:sz w:val="24"/>
          <w:szCs w:val="24"/>
        </w:rPr>
        <w:t>epartment of Natural Resources and</w:t>
      </w:r>
      <w:r w:rsidR="005E6456" w:rsidRPr="0020185B">
        <w:rPr>
          <w:sz w:val="24"/>
          <w:szCs w:val="24"/>
        </w:rPr>
        <w:t xml:space="preserve"> Conservation (DNRC)</w:t>
      </w:r>
      <w:r w:rsidR="00B77677" w:rsidRPr="0020185B">
        <w:rPr>
          <w:sz w:val="24"/>
          <w:szCs w:val="24"/>
        </w:rPr>
        <w:t xml:space="preserve"> </w:t>
      </w:r>
      <w:r w:rsidR="0059053B">
        <w:rPr>
          <w:sz w:val="24"/>
          <w:szCs w:val="24"/>
        </w:rPr>
        <w:t xml:space="preserve">and landowners are working in partnership to reduce wildfire risk on private forest land. </w:t>
      </w:r>
      <w:r w:rsidR="002915AC">
        <w:rPr>
          <w:sz w:val="24"/>
          <w:szCs w:val="24"/>
        </w:rPr>
        <w:t>The goal of this project is to educate landowners about their wil</w:t>
      </w:r>
      <w:r w:rsidR="007336B7">
        <w:rPr>
          <w:sz w:val="24"/>
          <w:szCs w:val="24"/>
        </w:rPr>
        <w:t>dfire risk</w:t>
      </w:r>
      <w:r w:rsidR="00157A48" w:rsidRPr="0020185B">
        <w:rPr>
          <w:sz w:val="24"/>
          <w:szCs w:val="24"/>
        </w:rPr>
        <w:t>, develop a plan to mitigate the risk</w:t>
      </w:r>
      <w:r w:rsidR="00D85F36">
        <w:rPr>
          <w:sz w:val="24"/>
          <w:szCs w:val="24"/>
        </w:rPr>
        <w:t>,</w:t>
      </w:r>
      <w:r w:rsidR="00157A48" w:rsidRPr="0020185B">
        <w:rPr>
          <w:sz w:val="24"/>
          <w:szCs w:val="24"/>
        </w:rPr>
        <w:t xml:space="preserve"> an</w:t>
      </w:r>
      <w:r w:rsidR="0020185B">
        <w:rPr>
          <w:sz w:val="24"/>
          <w:szCs w:val="24"/>
        </w:rPr>
        <w:t>d increase the resilience of</w:t>
      </w:r>
      <w:r w:rsidR="00157A48" w:rsidRPr="0020185B">
        <w:rPr>
          <w:sz w:val="24"/>
          <w:szCs w:val="24"/>
        </w:rPr>
        <w:t xml:space="preserve"> </w:t>
      </w:r>
      <w:r w:rsidR="0020185B">
        <w:rPr>
          <w:sz w:val="24"/>
          <w:szCs w:val="24"/>
        </w:rPr>
        <w:t>landowners’</w:t>
      </w:r>
      <w:r w:rsidR="00157A48" w:rsidRPr="0020185B">
        <w:rPr>
          <w:sz w:val="24"/>
          <w:szCs w:val="24"/>
        </w:rPr>
        <w:t xml:space="preserve"> forest land</w:t>
      </w:r>
      <w:r w:rsidR="008F46F2">
        <w:rPr>
          <w:sz w:val="24"/>
          <w:szCs w:val="24"/>
        </w:rPr>
        <w:t xml:space="preserve"> through treatment</w:t>
      </w:r>
      <w:r w:rsidR="00CD3D6B" w:rsidRPr="0020185B">
        <w:rPr>
          <w:sz w:val="24"/>
          <w:szCs w:val="24"/>
        </w:rPr>
        <w:t xml:space="preserve">. </w:t>
      </w:r>
      <w:r w:rsidR="008F46F2">
        <w:rPr>
          <w:sz w:val="24"/>
          <w:szCs w:val="24"/>
        </w:rPr>
        <w:t>F</w:t>
      </w:r>
      <w:r w:rsidR="00A16B43" w:rsidRPr="0020185B">
        <w:rPr>
          <w:sz w:val="24"/>
          <w:szCs w:val="24"/>
        </w:rPr>
        <w:t xml:space="preserve">unding, made available </w:t>
      </w:r>
      <w:r w:rsidR="0037270D">
        <w:rPr>
          <w:sz w:val="24"/>
          <w:szCs w:val="24"/>
        </w:rPr>
        <w:t>from</w:t>
      </w:r>
      <w:r w:rsidR="0037270D" w:rsidRPr="0020185B">
        <w:rPr>
          <w:sz w:val="24"/>
          <w:szCs w:val="24"/>
        </w:rPr>
        <w:t xml:space="preserve"> </w:t>
      </w:r>
      <w:r w:rsidR="0037270D">
        <w:rPr>
          <w:sz w:val="24"/>
          <w:szCs w:val="24"/>
        </w:rPr>
        <w:t>the DNRC</w:t>
      </w:r>
      <w:r w:rsidR="00A16B43" w:rsidRPr="0020185B">
        <w:rPr>
          <w:sz w:val="24"/>
          <w:szCs w:val="24"/>
        </w:rPr>
        <w:t xml:space="preserve">, supports active forest stewardship, enhances public benefits from private forests, and </w:t>
      </w:r>
      <w:r w:rsidR="008F46F2">
        <w:rPr>
          <w:sz w:val="24"/>
          <w:szCs w:val="24"/>
        </w:rPr>
        <w:t xml:space="preserve">supports </w:t>
      </w:r>
      <w:r w:rsidR="00A16B43" w:rsidRPr="0020185B">
        <w:rPr>
          <w:sz w:val="24"/>
          <w:szCs w:val="24"/>
        </w:rPr>
        <w:t>important jobs</w:t>
      </w:r>
      <w:r w:rsidR="00E36BCE" w:rsidRPr="0020185B">
        <w:rPr>
          <w:sz w:val="24"/>
          <w:szCs w:val="24"/>
        </w:rPr>
        <w:t xml:space="preserve"> in the forest products sector.</w:t>
      </w:r>
      <w:r w:rsidR="00401599" w:rsidRPr="0020185B">
        <w:rPr>
          <w:sz w:val="24"/>
          <w:szCs w:val="24"/>
        </w:rPr>
        <w:t xml:space="preserve"> </w:t>
      </w:r>
      <w:r w:rsidR="00E3404E" w:rsidRPr="0020185B">
        <w:rPr>
          <w:sz w:val="24"/>
          <w:szCs w:val="24"/>
        </w:rPr>
        <w:t xml:space="preserve">If you are interested in </w:t>
      </w:r>
      <w:r w:rsidR="00163465" w:rsidRPr="0020185B">
        <w:rPr>
          <w:sz w:val="24"/>
          <w:szCs w:val="24"/>
        </w:rPr>
        <w:t>implementi</w:t>
      </w:r>
      <w:r w:rsidR="00DF41AF" w:rsidRPr="0020185B">
        <w:rPr>
          <w:sz w:val="24"/>
          <w:szCs w:val="24"/>
        </w:rPr>
        <w:t>ng</w:t>
      </w:r>
      <w:r w:rsidR="00163465" w:rsidRPr="0020185B">
        <w:rPr>
          <w:sz w:val="24"/>
          <w:szCs w:val="24"/>
        </w:rPr>
        <w:t xml:space="preserve"> </w:t>
      </w:r>
      <w:r w:rsidR="00DF41AF" w:rsidRPr="0020185B">
        <w:rPr>
          <w:sz w:val="24"/>
          <w:szCs w:val="24"/>
        </w:rPr>
        <w:t>wildfire risk reduction</w:t>
      </w:r>
      <w:r w:rsidR="00163465" w:rsidRPr="0020185B">
        <w:rPr>
          <w:sz w:val="24"/>
          <w:szCs w:val="24"/>
        </w:rPr>
        <w:t xml:space="preserve"> treatment on your </w:t>
      </w:r>
      <w:r w:rsidR="008C1790" w:rsidRPr="0020185B">
        <w:rPr>
          <w:sz w:val="24"/>
          <w:szCs w:val="24"/>
        </w:rPr>
        <w:t>land,</w:t>
      </w:r>
      <w:r w:rsidR="00163465" w:rsidRPr="0020185B">
        <w:rPr>
          <w:sz w:val="24"/>
          <w:szCs w:val="24"/>
        </w:rPr>
        <w:t xml:space="preserve"> p</w:t>
      </w:r>
      <w:r w:rsidR="00B77677" w:rsidRPr="0020185B">
        <w:rPr>
          <w:sz w:val="24"/>
          <w:szCs w:val="24"/>
        </w:rPr>
        <w:t xml:space="preserve">lease </w:t>
      </w:r>
      <w:r w:rsidR="00E3404E" w:rsidRPr="0020185B">
        <w:rPr>
          <w:sz w:val="24"/>
          <w:szCs w:val="24"/>
        </w:rPr>
        <w:t xml:space="preserve">submit your application </w:t>
      </w:r>
      <w:r w:rsidR="00C6625C" w:rsidRPr="0020185B">
        <w:rPr>
          <w:sz w:val="24"/>
          <w:szCs w:val="24"/>
        </w:rPr>
        <w:t>via</w:t>
      </w:r>
      <w:r w:rsidR="00E3404E" w:rsidRPr="0020185B">
        <w:rPr>
          <w:sz w:val="24"/>
          <w:szCs w:val="24"/>
        </w:rPr>
        <w:t xml:space="preserve"> </w:t>
      </w:r>
      <w:r w:rsidR="00B77677" w:rsidRPr="0020185B">
        <w:rPr>
          <w:sz w:val="24"/>
          <w:szCs w:val="24"/>
        </w:rPr>
        <w:t xml:space="preserve">mail </w:t>
      </w:r>
      <w:r w:rsidR="00E3404E" w:rsidRPr="0020185B">
        <w:rPr>
          <w:sz w:val="24"/>
          <w:szCs w:val="24"/>
        </w:rPr>
        <w:t xml:space="preserve">or email </w:t>
      </w:r>
      <w:r w:rsidR="00B77677" w:rsidRPr="0020185B">
        <w:rPr>
          <w:sz w:val="24"/>
          <w:szCs w:val="24"/>
        </w:rPr>
        <w:t>to</w:t>
      </w:r>
      <w:r w:rsidR="00163465" w:rsidRPr="0020185B">
        <w:rPr>
          <w:sz w:val="24"/>
          <w:szCs w:val="24"/>
        </w:rPr>
        <w:t>:</w:t>
      </w:r>
      <w:r w:rsidR="00B77677" w:rsidRPr="0020185B">
        <w:rPr>
          <w:sz w:val="24"/>
          <w:szCs w:val="24"/>
        </w:rPr>
        <w:t xml:space="preserve"> </w:t>
      </w:r>
    </w:p>
    <w:p w14:paraId="621E8523" w14:textId="1FEF8494" w:rsidR="00BC78EC" w:rsidRPr="006730C7" w:rsidRDefault="006A6F1B" w:rsidP="00BC78EC">
      <w:pPr>
        <w:jc w:val="center"/>
        <w:rPr>
          <w:b/>
          <w:color w:val="FF0000"/>
        </w:rPr>
      </w:pPr>
      <w:r>
        <w:rPr>
          <w:b/>
          <w:color w:val="FF0000"/>
        </w:rPr>
        <w:t>David Kopilow</w:t>
      </w:r>
      <w:r w:rsidR="00283040">
        <w:rPr>
          <w:b/>
          <w:color w:val="FF0000"/>
        </w:rPr>
        <w:t xml:space="preserve"> </w:t>
      </w:r>
    </w:p>
    <w:p w14:paraId="47E68DBE" w14:textId="462861F8" w:rsidR="00BC78EC" w:rsidRPr="006730C7" w:rsidRDefault="00DD1FDF" w:rsidP="00BC78EC">
      <w:pPr>
        <w:jc w:val="center"/>
        <w:rPr>
          <w:b/>
          <w:color w:val="FF0000"/>
        </w:rPr>
      </w:pPr>
      <w:r>
        <w:rPr>
          <w:b/>
          <w:color w:val="FF0000"/>
        </w:rPr>
        <w:t>177 State Lands Office Road, Libby MT 59923</w:t>
      </w:r>
    </w:p>
    <w:p w14:paraId="72D89FCA" w14:textId="3AEB5123" w:rsidR="00BC78EC" w:rsidRPr="006730C7" w:rsidRDefault="006A6F1B" w:rsidP="00BC78EC">
      <w:pPr>
        <w:jc w:val="center"/>
        <w:rPr>
          <w:b/>
          <w:color w:val="FF0000"/>
        </w:rPr>
      </w:pPr>
      <w:r>
        <w:rPr>
          <w:b/>
          <w:color w:val="FF0000"/>
        </w:rPr>
        <w:t>David.Kopilow</w:t>
      </w:r>
      <w:r w:rsidR="00DD1FDF">
        <w:rPr>
          <w:b/>
          <w:color w:val="FF0000"/>
        </w:rPr>
        <w:t>@mt.gov</w:t>
      </w:r>
      <w:r w:rsidR="00BC78EC" w:rsidRPr="006730C7">
        <w:rPr>
          <w:b/>
          <w:color w:val="FF0000"/>
        </w:rPr>
        <w:t xml:space="preserve"> – </w:t>
      </w:r>
      <w:r w:rsidR="00DD1FDF">
        <w:rPr>
          <w:b/>
          <w:color w:val="FF0000"/>
        </w:rPr>
        <w:t>(406) 283-35</w:t>
      </w:r>
      <w:r w:rsidR="00283040">
        <w:rPr>
          <w:b/>
          <w:color w:val="FF0000"/>
        </w:rPr>
        <w:t>38</w:t>
      </w:r>
    </w:p>
    <w:p w14:paraId="44E4749D" w14:textId="77777777" w:rsidR="00176ACC" w:rsidRPr="0020185B" w:rsidRDefault="001E77B4" w:rsidP="00176ACC">
      <w:pPr>
        <w:rPr>
          <w:b/>
          <w:i/>
          <w:sz w:val="24"/>
          <w:szCs w:val="24"/>
        </w:rPr>
      </w:pPr>
      <w:r w:rsidRPr="0020185B">
        <w:rPr>
          <w:sz w:val="24"/>
          <w:szCs w:val="24"/>
        </w:rPr>
        <w:t xml:space="preserve"> </w:t>
      </w:r>
      <w:r w:rsidR="00FA322F" w:rsidRPr="0020185B">
        <w:rPr>
          <w:b/>
          <w:i/>
          <w:sz w:val="24"/>
          <w:szCs w:val="24"/>
        </w:rPr>
        <w:t>Landowner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1877"/>
        <w:gridCol w:w="1869"/>
        <w:gridCol w:w="3732"/>
      </w:tblGrid>
      <w:tr w:rsidR="00FA322F" w:rsidRPr="0020185B" w14:paraId="63BB4560" w14:textId="77777777" w:rsidTr="00FA322F">
        <w:trPr>
          <w:trHeight w:val="413"/>
        </w:trPr>
        <w:tc>
          <w:tcPr>
            <w:tcW w:w="5745" w:type="dxa"/>
            <w:gridSpan w:val="3"/>
            <w:vAlign w:val="center"/>
          </w:tcPr>
          <w:p w14:paraId="7D387039" w14:textId="0BAD0986" w:rsidR="005F07D5" w:rsidRDefault="00FA322F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>Name:</w:t>
            </w:r>
            <w:r w:rsidR="007511B4" w:rsidRPr="0020185B">
              <w:rPr>
                <w:sz w:val="24"/>
                <w:szCs w:val="24"/>
              </w:rPr>
              <w:t xml:space="preserve"> </w:t>
            </w:r>
          </w:p>
          <w:p w14:paraId="0B5A8CAC" w14:textId="08530B10" w:rsidR="00FA322F" w:rsidRPr="0020185B" w:rsidRDefault="00B865CE" w:rsidP="00FA3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2BD34999" w14:textId="396F1D08" w:rsidR="00FA322F" w:rsidRPr="0020185B" w:rsidRDefault="00FA322F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>Phone:</w:t>
            </w:r>
            <w:r w:rsidR="007511B4" w:rsidRPr="0020185B">
              <w:rPr>
                <w:sz w:val="24"/>
                <w:szCs w:val="24"/>
              </w:rPr>
              <w:t xml:space="preserve"> </w:t>
            </w:r>
            <w:r w:rsidR="009D7169">
              <w:rPr>
                <w:sz w:val="24"/>
                <w:szCs w:val="24"/>
              </w:rPr>
              <w:t xml:space="preserve"> </w:t>
            </w:r>
          </w:p>
        </w:tc>
      </w:tr>
      <w:tr w:rsidR="00FA322F" w:rsidRPr="0020185B" w14:paraId="7388A6A6" w14:textId="77777777" w:rsidTr="00FA322F">
        <w:trPr>
          <w:trHeight w:val="440"/>
        </w:trPr>
        <w:tc>
          <w:tcPr>
            <w:tcW w:w="5745" w:type="dxa"/>
            <w:gridSpan w:val="3"/>
            <w:vAlign w:val="center"/>
          </w:tcPr>
          <w:p w14:paraId="22616911" w14:textId="76B98735" w:rsidR="00FA322F" w:rsidRPr="0020185B" w:rsidRDefault="0001110A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 xml:space="preserve">Mailing </w:t>
            </w:r>
            <w:r w:rsidR="00FA322F" w:rsidRPr="0020185B">
              <w:rPr>
                <w:sz w:val="24"/>
                <w:szCs w:val="24"/>
              </w:rPr>
              <w:t>Address:</w:t>
            </w:r>
            <w:r w:rsidR="007511B4" w:rsidRPr="00201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0E0867F4" w14:textId="50F732F2" w:rsidR="00FA322F" w:rsidRPr="0020185B" w:rsidRDefault="00FA322F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>Email:</w:t>
            </w:r>
            <w:r w:rsidR="00916740" w:rsidRPr="0020185B">
              <w:rPr>
                <w:sz w:val="24"/>
                <w:szCs w:val="24"/>
              </w:rPr>
              <w:t xml:space="preserve"> </w:t>
            </w:r>
          </w:p>
        </w:tc>
      </w:tr>
      <w:tr w:rsidR="00DD1FDF" w:rsidRPr="0020185B" w14:paraId="660CE38D" w14:textId="77777777" w:rsidTr="00FA322F">
        <w:trPr>
          <w:trHeight w:val="440"/>
        </w:trPr>
        <w:tc>
          <w:tcPr>
            <w:tcW w:w="1915" w:type="dxa"/>
            <w:vAlign w:val="center"/>
          </w:tcPr>
          <w:p w14:paraId="5C6E122F" w14:textId="1441AAAC" w:rsidR="00FA322F" w:rsidRPr="0020185B" w:rsidRDefault="00FA322F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>City:</w:t>
            </w:r>
            <w:r w:rsidR="007511B4" w:rsidRPr="00201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14:paraId="05BC73DD" w14:textId="69AA5613" w:rsidR="00FA322F" w:rsidRPr="0020185B" w:rsidRDefault="00FA322F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>State:</w:t>
            </w:r>
            <w:r w:rsidR="007511B4" w:rsidRPr="00201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025" w14:textId="775FB2FE" w:rsidR="00FA322F" w:rsidRPr="0020185B" w:rsidRDefault="00FA322F" w:rsidP="00FA322F">
            <w:pPr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>Zip:</w:t>
            </w:r>
            <w:r w:rsidR="007511B4" w:rsidRPr="00201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67B163" w14:textId="77777777" w:rsidR="00FA322F" w:rsidRPr="0020185B" w:rsidRDefault="00FA322F" w:rsidP="00176ACC">
            <w:pPr>
              <w:rPr>
                <w:sz w:val="24"/>
                <w:szCs w:val="24"/>
              </w:rPr>
            </w:pPr>
          </w:p>
        </w:tc>
      </w:tr>
    </w:tbl>
    <w:p w14:paraId="17828818" w14:textId="77777777" w:rsidR="00FA322F" w:rsidRPr="0020185B" w:rsidRDefault="00FA322F" w:rsidP="00176ACC">
      <w:pPr>
        <w:rPr>
          <w:b/>
          <w:i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322F" w:rsidRPr="0020185B" w14:paraId="346F343F" w14:textId="77777777" w:rsidTr="00B865CE">
        <w:trPr>
          <w:trHeight w:val="1160"/>
        </w:trPr>
        <w:tc>
          <w:tcPr>
            <w:tcW w:w="9350" w:type="dxa"/>
            <w:vAlign w:val="center"/>
          </w:tcPr>
          <w:p w14:paraId="40F1D137" w14:textId="26F937F1" w:rsidR="00D926E5" w:rsidRDefault="00FA322F" w:rsidP="005F07D5">
            <w:pPr>
              <w:pStyle w:val="NoSpacing"/>
              <w:ind w:left="2880" w:hanging="2880"/>
              <w:rPr>
                <w:sz w:val="24"/>
                <w:szCs w:val="24"/>
              </w:rPr>
            </w:pPr>
            <w:r w:rsidRPr="0020185B">
              <w:rPr>
                <w:sz w:val="24"/>
                <w:szCs w:val="24"/>
              </w:rPr>
              <w:t xml:space="preserve">Physical </w:t>
            </w:r>
            <w:r w:rsidR="00193EDB" w:rsidRPr="0020185B">
              <w:rPr>
                <w:sz w:val="24"/>
                <w:szCs w:val="24"/>
              </w:rPr>
              <w:t xml:space="preserve">Project </w:t>
            </w:r>
            <w:r w:rsidRPr="0020185B">
              <w:rPr>
                <w:sz w:val="24"/>
                <w:szCs w:val="24"/>
              </w:rPr>
              <w:t>Address (if different than above):</w:t>
            </w:r>
            <w:r w:rsidR="00620C0F">
              <w:rPr>
                <w:sz w:val="24"/>
                <w:szCs w:val="24"/>
              </w:rPr>
              <w:t xml:space="preserve"> </w:t>
            </w:r>
          </w:p>
          <w:p w14:paraId="7A3FD6D9" w14:textId="47C18927" w:rsidR="00620C0F" w:rsidRDefault="00D926E5" w:rsidP="005F07D5">
            <w:pPr>
              <w:pStyle w:val="NoSpacing"/>
              <w:ind w:left="2880" w:hanging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Description of property:</w:t>
            </w:r>
          </w:p>
          <w:p w14:paraId="54A5DE5F" w14:textId="77777777" w:rsidR="00620C0F" w:rsidRDefault="00D926E5" w:rsidP="00D926E5">
            <w:pPr>
              <w:pStyle w:val="NoSpacing"/>
              <w:ind w:left="2880" w:hanging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Lat/Long: </w:t>
            </w:r>
          </w:p>
          <w:p w14:paraId="41AA1187" w14:textId="48D3F1DD" w:rsidR="00D926E5" w:rsidRPr="0020185B" w:rsidRDefault="00D926E5" w:rsidP="00D926E5">
            <w:pPr>
              <w:pStyle w:val="NoSpacing"/>
              <w:ind w:left="2880" w:hanging="28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Geocode: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21B0" w14:paraId="64F7217B" w14:textId="77777777" w:rsidTr="002B21B0">
        <w:trPr>
          <w:trHeight w:val="557"/>
        </w:trPr>
        <w:tc>
          <w:tcPr>
            <w:tcW w:w="4675" w:type="dxa"/>
          </w:tcPr>
          <w:p w14:paraId="3F059C18" w14:textId="5DD127EA" w:rsidR="002B21B0" w:rsidRDefault="002B21B0" w:rsidP="002B21B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Acreage Owned:</w:t>
            </w:r>
            <w:r w:rsidR="00670AE8">
              <w:rPr>
                <w:sz w:val="24"/>
                <w:szCs w:val="24"/>
              </w:rPr>
              <w:t xml:space="preserve"> </w:t>
            </w:r>
            <w:r w:rsidR="00670AE8">
              <w:t xml:space="preserve">   </w:t>
            </w:r>
          </w:p>
        </w:tc>
        <w:tc>
          <w:tcPr>
            <w:tcW w:w="4675" w:type="dxa"/>
          </w:tcPr>
          <w:p w14:paraId="554220F4" w14:textId="2B38D7CF" w:rsidR="002B21B0" w:rsidRDefault="002B21B0" w:rsidP="00201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Project Acreage:</w:t>
            </w:r>
            <w:r w:rsidR="00923B42">
              <w:rPr>
                <w:sz w:val="24"/>
                <w:szCs w:val="24"/>
              </w:rPr>
              <w:t xml:space="preserve"> </w:t>
            </w:r>
            <w:r w:rsidR="00923B42">
              <w:t xml:space="preserve"> </w:t>
            </w:r>
          </w:p>
        </w:tc>
      </w:tr>
    </w:tbl>
    <w:p w14:paraId="29342450" w14:textId="2B72C56E" w:rsidR="00193EDB" w:rsidRPr="0020185B" w:rsidRDefault="007511B4" w:rsidP="0020185B">
      <w:pPr>
        <w:rPr>
          <w:sz w:val="24"/>
          <w:szCs w:val="24"/>
        </w:rPr>
      </w:pPr>
      <w:r w:rsidRPr="0020185B">
        <w:rPr>
          <w:sz w:val="24"/>
          <w:szCs w:val="24"/>
        </w:rPr>
        <w:br w:type="textWrapping" w:clear="all"/>
      </w:r>
      <w:r w:rsidR="00D33DDA">
        <w:rPr>
          <w:b/>
          <w:sz w:val="24"/>
          <w:szCs w:val="24"/>
        </w:rPr>
        <w:t>For</w:t>
      </w:r>
      <w:r w:rsidR="00D33DDA" w:rsidRPr="0020185B">
        <w:rPr>
          <w:b/>
          <w:sz w:val="24"/>
          <w:szCs w:val="24"/>
        </w:rPr>
        <w:t xml:space="preserve"> </w:t>
      </w:r>
      <w:r w:rsidR="00193EDB" w:rsidRPr="0020185B">
        <w:rPr>
          <w:b/>
          <w:sz w:val="24"/>
          <w:szCs w:val="24"/>
        </w:rPr>
        <w:t xml:space="preserve">this project </w:t>
      </w:r>
      <w:r w:rsidR="00D33DDA">
        <w:rPr>
          <w:b/>
          <w:sz w:val="24"/>
          <w:szCs w:val="24"/>
        </w:rPr>
        <w:t>to be considered</w:t>
      </w:r>
      <w:r w:rsidR="00193EDB" w:rsidRPr="0020185B">
        <w:rPr>
          <w:b/>
          <w:sz w:val="24"/>
          <w:szCs w:val="24"/>
        </w:rPr>
        <w:t xml:space="preserve"> for </w:t>
      </w:r>
      <w:r w:rsidR="00D33DDA">
        <w:rPr>
          <w:b/>
          <w:sz w:val="24"/>
          <w:szCs w:val="24"/>
        </w:rPr>
        <w:t xml:space="preserve">a </w:t>
      </w:r>
      <w:r w:rsidR="00193EDB" w:rsidRPr="0020185B">
        <w:rPr>
          <w:b/>
          <w:sz w:val="24"/>
          <w:szCs w:val="24"/>
        </w:rPr>
        <w:t>treatment</w:t>
      </w:r>
      <w:r w:rsidR="00D33DDA">
        <w:rPr>
          <w:b/>
          <w:sz w:val="24"/>
          <w:szCs w:val="24"/>
        </w:rPr>
        <w:t xml:space="preserve"> grant</w:t>
      </w:r>
      <w:r w:rsidR="00193EDB" w:rsidRPr="0020185B">
        <w:rPr>
          <w:sz w:val="24"/>
          <w:szCs w:val="24"/>
        </w:rPr>
        <w:t>, it is important for you to understand the roles and responsibilities for you and for the DNRC. Please review the outline of the process below:</w:t>
      </w:r>
    </w:p>
    <w:p w14:paraId="5061D938" w14:textId="77777777" w:rsidR="00401599" w:rsidRPr="0020185B" w:rsidRDefault="00401599" w:rsidP="0020185B">
      <w:pPr>
        <w:tabs>
          <w:tab w:val="left" w:pos="6480"/>
        </w:tabs>
        <w:spacing w:before="120" w:line="264" w:lineRule="auto"/>
        <w:rPr>
          <w:sz w:val="24"/>
          <w:szCs w:val="24"/>
        </w:rPr>
      </w:pPr>
      <w:r w:rsidRPr="0020185B">
        <w:rPr>
          <w:b/>
          <w:sz w:val="24"/>
          <w:szCs w:val="24"/>
        </w:rPr>
        <w:t>Together</w:t>
      </w:r>
      <w:r w:rsidRPr="0020185B">
        <w:rPr>
          <w:sz w:val="24"/>
          <w:szCs w:val="24"/>
        </w:rPr>
        <w:t>, we will assess the conditions of your forest and develop a scope of work to reduce wildfire risk on your property, which meets the intent of the grant program.</w:t>
      </w:r>
    </w:p>
    <w:p w14:paraId="54D7101C" w14:textId="77777777" w:rsidR="00401599" w:rsidRPr="0020185B" w:rsidRDefault="00401599" w:rsidP="0020185B">
      <w:pPr>
        <w:tabs>
          <w:tab w:val="left" w:pos="6480"/>
        </w:tabs>
        <w:spacing w:before="120" w:line="264" w:lineRule="auto"/>
        <w:rPr>
          <w:sz w:val="24"/>
          <w:szCs w:val="24"/>
        </w:rPr>
      </w:pPr>
      <w:r w:rsidRPr="0020185B">
        <w:rPr>
          <w:b/>
          <w:sz w:val="24"/>
          <w:szCs w:val="24"/>
        </w:rPr>
        <w:t>As the landowner</w:t>
      </w:r>
      <w:r w:rsidRPr="0020185B">
        <w:rPr>
          <w:sz w:val="24"/>
          <w:szCs w:val="24"/>
        </w:rPr>
        <w:t xml:space="preserve">, you make the final decision to: participate in the project; sign a grant agreement with the DNRC; select the contractor(s) to complete work on your land (landowners may be eligible to complete the work themselves); enter into a contract agreement with the contractor(s); pay the contractor(s) 100% of their costs per the terms of your agreement; meet your matching contribution as a financial share of the contractor(s) costs, and/or though in-kind </w:t>
      </w:r>
      <w:r w:rsidRPr="0020185B">
        <w:rPr>
          <w:sz w:val="24"/>
          <w:szCs w:val="24"/>
        </w:rPr>
        <w:lastRenderedPageBreak/>
        <w:t>value of your effort towards project work. A proposed project is not guaranteed funding until the grant agreement with the DNRC is signed.</w:t>
      </w:r>
    </w:p>
    <w:p w14:paraId="01E17B35" w14:textId="58367ACE" w:rsidR="00401599" w:rsidRPr="00B70417" w:rsidRDefault="00401599" w:rsidP="000B633B">
      <w:r w:rsidRPr="00401599">
        <w:rPr>
          <w:b/>
        </w:rPr>
        <w:t>The DNRC</w:t>
      </w:r>
      <w:r>
        <w:t xml:space="preserve"> </w:t>
      </w:r>
      <w:r w:rsidRPr="00B70417">
        <w:t>will provide the following technical assistance: write the treatment plan; monitor project work; inspect and approve completed work before grant payment(s) are issued. The grant agreement between the DNRC will outline: the s</w:t>
      </w:r>
      <w:r w:rsidR="00D926E5" w:rsidRPr="00B70417">
        <w:t>ummary</w:t>
      </w:r>
      <w:r w:rsidRPr="00B70417">
        <w:t xml:space="preserve"> of work</w:t>
      </w:r>
      <w:r w:rsidR="00E7176D" w:rsidRPr="00B70417">
        <w:t>,</w:t>
      </w:r>
      <w:r w:rsidRPr="00B70417">
        <w:t xml:space="preserve"> </w:t>
      </w:r>
      <w:r w:rsidR="00E7176D" w:rsidRPr="00B70417">
        <w:t xml:space="preserve">maximum cost per acre for fuel reduction treatment, </w:t>
      </w:r>
      <w:r w:rsidRPr="00B70417">
        <w:t>maximum grant funding</w:t>
      </w:r>
      <w:r w:rsidR="00E7176D" w:rsidRPr="00B70417">
        <w:t xml:space="preserve"> for the project,</w:t>
      </w:r>
      <w:r w:rsidRPr="00B70417">
        <w:t xml:space="preserve"> payment and withholding schedules</w:t>
      </w:r>
      <w:r w:rsidR="00E7176D" w:rsidRPr="00B70417">
        <w:t xml:space="preserve">, and </w:t>
      </w:r>
      <w:r w:rsidRPr="00B70417">
        <w:t>your matching contribution to the project. At your request, the DNRC may aid you in obtaining competitive bids from contractors to perform the work; as well as review bids to help you make an informed decision on contractor selection.</w:t>
      </w:r>
    </w:p>
    <w:p w14:paraId="424062F1" w14:textId="6D0CDDA8" w:rsidR="00401599" w:rsidRPr="00B70417" w:rsidRDefault="00D33DDA" w:rsidP="0020185B">
      <w:pPr>
        <w:tabs>
          <w:tab w:val="left" w:pos="6480"/>
        </w:tabs>
        <w:spacing w:before="120" w:line="264" w:lineRule="auto"/>
      </w:pPr>
      <w:r w:rsidRPr="00B70417">
        <w:t>Y</w:t>
      </w:r>
      <w:r w:rsidR="00401599" w:rsidRPr="00B70417">
        <w:t xml:space="preserve">our permission is needed for the DNRC to provide project-related technical assistance on your property and for the DNRC to be released of liability in the planning and facilitation of this wildfire risk reduction project. </w:t>
      </w:r>
    </w:p>
    <w:p w14:paraId="31D99305" w14:textId="77777777" w:rsidR="00C13E47" w:rsidRDefault="00C13E47" w:rsidP="00C13E47">
      <w:pPr>
        <w:tabs>
          <w:tab w:val="left" w:pos="6480"/>
        </w:tabs>
        <w:spacing w:line="264" w:lineRule="auto"/>
        <w:rPr>
          <w:b/>
          <w:bCs/>
        </w:rPr>
      </w:pPr>
    </w:p>
    <w:p w14:paraId="3B20845B" w14:textId="1177326D" w:rsidR="00401599" w:rsidRPr="00C13E47" w:rsidRDefault="00C13E47" w:rsidP="00C13E47">
      <w:pPr>
        <w:tabs>
          <w:tab w:val="left" w:pos="6480"/>
        </w:tabs>
        <w:spacing w:line="264" w:lineRule="auto"/>
        <w:rPr>
          <w:b/>
          <w:bCs/>
        </w:rPr>
      </w:pPr>
      <w:r w:rsidRPr="00D33DDA">
        <w:rPr>
          <w:b/>
          <w:bCs/>
        </w:rPr>
        <w:t>Certifications</w:t>
      </w:r>
      <w:r w:rsidR="00D85F36">
        <w:rPr>
          <w:b/>
          <w:bCs/>
        </w:rPr>
        <w:t xml:space="preserve">: </w:t>
      </w:r>
      <w:r w:rsidR="00401599" w:rsidRPr="0020185B">
        <w:rPr>
          <w:b/>
        </w:rPr>
        <w:t xml:space="preserve">Project Access, Planning and Facilitation Permission </w:t>
      </w:r>
    </w:p>
    <w:p w14:paraId="69826881" w14:textId="77777777" w:rsidR="00401599" w:rsidRDefault="00401599" w:rsidP="0020185B">
      <w:pPr>
        <w:tabs>
          <w:tab w:val="left" w:pos="6480"/>
        </w:tabs>
        <w:spacing w:before="120" w:line="264" w:lineRule="auto"/>
      </w:pPr>
      <w:r>
        <w:t xml:space="preserve">As a forest landowner interested in reducing the wildfire risk to my private forest land, through a grant from the Montana </w:t>
      </w:r>
      <w:r w:rsidR="0020185B">
        <w:t>DNRC</w:t>
      </w:r>
      <w:r>
        <w:t xml:space="preserve">, I hereby release, indemnify, and hold harmless the DNRC its employees and directors of its activities from </w:t>
      </w:r>
      <w:proofErr w:type="gramStart"/>
      <w:r>
        <w:t>any and all</w:t>
      </w:r>
      <w:proofErr w:type="gramEnd"/>
      <w:r>
        <w:t xml:space="preserve"> claims, causes of action and liability arising from or in any way connected with the planning and facilitation of fuels reduction work conducted on my private property.</w:t>
      </w:r>
    </w:p>
    <w:p w14:paraId="4AF007B6" w14:textId="77777777" w:rsidR="00401599" w:rsidRDefault="00401599" w:rsidP="0020185B">
      <w:pPr>
        <w:tabs>
          <w:tab w:val="left" w:pos="6480"/>
        </w:tabs>
        <w:spacing w:before="120" w:line="264" w:lineRule="auto"/>
      </w:pPr>
      <w:r>
        <w:t>I grant permission for DNRC personnel to access and be present on my property to assess the forest conditions and identify treatment-unit boundaries in accordance with the scope of work for and during the entire period of the project. I acknowledge that periodic on-site inspections are necessary while the project is being implemented, and again for approval of completed work.</w:t>
      </w:r>
    </w:p>
    <w:p w14:paraId="7564ABB4" w14:textId="77777777" w:rsidR="00401599" w:rsidRDefault="00401599" w:rsidP="00AE43D2">
      <w:pPr>
        <w:tabs>
          <w:tab w:val="left" w:pos="6480"/>
        </w:tabs>
        <w:spacing w:before="120" w:line="264" w:lineRule="auto"/>
      </w:pPr>
      <w:r>
        <w:t>Upon my request, I give my permission for the DNRC to facilitate a competitive bidding process of forestry contractors which may include an on-site visit to my property, and the collection of any bids submitted by these contractors. The DNRC may review the submitted bid(s) with me and/or my representative and assist in helping me choose the contractor(s).</w:t>
      </w:r>
    </w:p>
    <w:p w14:paraId="321C0962" w14:textId="77777777" w:rsidR="00401599" w:rsidRDefault="00401599" w:rsidP="00401599">
      <w:pPr>
        <w:tabs>
          <w:tab w:val="left" w:pos="6480"/>
        </w:tabs>
        <w:spacing w:line="264" w:lineRule="auto"/>
      </w:pPr>
    </w:p>
    <w:p w14:paraId="78A0CB24" w14:textId="5056ACDE" w:rsidR="00401599" w:rsidRDefault="000B633B" w:rsidP="00401599">
      <w:pPr>
        <w:tabs>
          <w:tab w:val="left" w:pos="6480"/>
        </w:tabs>
        <w:spacing w:line="264" w:lineRule="auto"/>
      </w:pPr>
      <w:r>
        <w:t xml:space="preserve">I am applying for my property to be considered for a grant from the DNRC. </w:t>
      </w:r>
      <w:r w:rsidR="00D33DDA">
        <w:t xml:space="preserve">The </w:t>
      </w:r>
      <w:r w:rsidR="00D33DDA" w:rsidRPr="00D33DDA">
        <w:rPr>
          <w:bCs/>
        </w:rPr>
        <w:t>Project Access, Planning and Facilitation Permission</w:t>
      </w:r>
      <w:r w:rsidR="00D33DDA">
        <w:rPr>
          <w:bCs/>
        </w:rPr>
        <w:t xml:space="preserve"> </w:t>
      </w:r>
      <w:r w:rsidR="00C13E47">
        <w:rPr>
          <w:bCs/>
        </w:rPr>
        <w:t>Certifications</w:t>
      </w:r>
      <w:r w:rsidR="00401599">
        <w:t xml:space="preserve"> h</w:t>
      </w:r>
      <w:r w:rsidR="00D33DDA">
        <w:t>ave</w:t>
      </w:r>
      <w:r w:rsidR="00401599">
        <w:t xml:space="preserve"> been read, fully </w:t>
      </w:r>
      <w:proofErr w:type="gramStart"/>
      <w:r w:rsidR="00401599">
        <w:t>understood</w:t>
      </w:r>
      <w:proofErr w:type="gramEnd"/>
      <w:r w:rsidR="00401599">
        <w:t xml:space="preserve"> and </w:t>
      </w:r>
      <w:r w:rsidR="00D33DDA">
        <w:t xml:space="preserve">are </w:t>
      </w:r>
      <w:r w:rsidR="00401599">
        <w:t>agreed to by the undersigned.</w:t>
      </w:r>
    </w:p>
    <w:p w14:paraId="4B9E1C6A" w14:textId="77777777" w:rsidR="00401599" w:rsidRDefault="00401599" w:rsidP="00401599">
      <w:pPr>
        <w:tabs>
          <w:tab w:val="left" w:pos="6480"/>
        </w:tabs>
        <w:spacing w:line="264" w:lineRule="auto"/>
      </w:pPr>
    </w:p>
    <w:p w14:paraId="0BB4DD90" w14:textId="2832940C" w:rsidR="00401599" w:rsidRDefault="00401599" w:rsidP="00401599">
      <w:pPr>
        <w:tabs>
          <w:tab w:val="left" w:pos="6480"/>
        </w:tabs>
        <w:spacing w:line="264" w:lineRule="auto"/>
      </w:pPr>
      <w:r>
        <w:t xml:space="preserve">Landowner Name </w:t>
      </w:r>
    </w:p>
    <w:p w14:paraId="34A482A1" w14:textId="77777777" w:rsidR="00AE43D2" w:rsidRDefault="00AE43D2" w:rsidP="00401599">
      <w:pPr>
        <w:tabs>
          <w:tab w:val="left" w:pos="6480"/>
        </w:tabs>
        <w:spacing w:line="264" w:lineRule="auto"/>
      </w:pPr>
    </w:p>
    <w:p w14:paraId="5A70C8DF" w14:textId="29444CC6" w:rsidR="00AE43D2" w:rsidRDefault="00401599" w:rsidP="00401599">
      <w:pPr>
        <w:tabs>
          <w:tab w:val="left" w:pos="6480"/>
        </w:tabs>
        <w:spacing w:line="264" w:lineRule="auto"/>
      </w:pPr>
      <w:r>
        <w:t>___________________________________________________________________________________</w:t>
      </w:r>
    </w:p>
    <w:p w14:paraId="432ECEF9" w14:textId="77777777" w:rsidR="002B21B0" w:rsidRDefault="002B21B0" w:rsidP="00401599">
      <w:pPr>
        <w:tabs>
          <w:tab w:val="left" w:pos="6480"/>
        </w:tabs>
        <w:spacing w:line="264" w:lineRule="auto"/>
      </w:pPr>
    </w:p>
    <w:p w14:paraId="33D6F2B2" w14:textId="176CC784" w:rsidR="00401599" w:rsidRDefault="00401599" w:rsidP="00401599">
      <w:pPr>
        <w:tabs>
          <w:tab w:val="left" w:pos="6480"/>
        </w:tabs>
        <w:spacing w:line="264" w:lineRule="auto"/>
      </w:pPr>
      <w:r>
        <w:t>Signature</w:t>
      </w:r>
    </w:p>
    <w:p w14:paraId="58296EC7" w14:textId="77777777" w:rsidR="00AE43D2" w:rsidRDefault="00AE43D2" w:rsidP="00401599">
      <w:pPr>
        <w:tabs>
          <w:tab w:val="left" w:pos="6480"/>
        </w:tabs>
        <w:spacing w:line="264" w:lineRule="auto"/>
      </w:pPr>
    </w:p>
    <w:p w14:paraId="488BB982" w14:textId="77777777" w:rsidR="00401599" w:rsidRDefault="00401599" w:rsidP="00401599">
      <w:pPr>
        <w:tabs>
          <w:tab w:val="left" w:pos="6480"/>
        </w:tabs>
        <w:spacing w:line="264" w:lineRule="auto"/>
      </w:pPr>
      <w:r>
        <w:t>____________________________________________________________________________________</w:t>
      </w:r>
    </w:p>
    <w:p w14:paraId="33589BAD" w14:textId="77777777" w:rsidR="00401599" w:rsidRDefault="00401599" w:rsidP="00401599">
      <w:pPr>
        <w:tabs>
          <w:tab w:val="left" w:pos="6480"/>
        </w:tabs>
        <w:spacing w:line="264" w:lineRule="auto"/>
      </w:pPr>
    </w:p>
    <w:p w14:paraId="69590174" w14:textId="77777777" w:rsidR="00401599" w:rsidRDefault="00401599" w:rsidP="00401599">
      <w:pPr>
        <w:tabs>
          <w:tab w:val="left" w:pos="6480"/>
        </w:tabs>
        <w:spacing w:line="264" w:lineRule="auto"/>
      </w:pPr>
      <w:r>
        <w:t>Date</w:t>
      </w:r>
    </w:p>
    <w:p w14:paraId="1699B588" w14:textId="77777777" w:rsidR="00AE43D2" w:rsidRDefault="00AE43D2" w:rsidP="00401599">
      <w:pPr>
        <w:tabs>
          <w:tab w:val="left" w:pos="6480"/>
        </w:tabs>
        <w:spacing w:line="264" w:lineRule="auto"/>
      </w:pPr>
    </w:p>
    <w:p w14:paraId="21D5D596" w14:textId="77777777" w:rsidR="00401599" w:rsidRDefault="00401599" w:rsidP="00401599">
      <w:pPr>
        <w:tabs>
          <w:tab w:val="left" w:pos="6480"/>
        </w:tabs>
        <w:spacing w:line="264" w:lineRule="auto"/>
      </w:pPr>
      <w:r>
        <w:t>__________________________________________</w:t>
      </w:r>
    </w:p>
    <w:sectPr w:rsidR="00401599" w:rsidSect="00F4050C">
      <w:headerReference w:type="default" r:id="rId8"/>
      <w:footerReference w:type="default" r:id="rId9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3C1DE0" w14:textId="77777777" w:rsidR="00D75232" w:rsidRDefault="00D75232" w:rsidP="00D92BAD">
      <w:pPr>
        <w:spacing w:line="240" w:lineRule="auto"/>
      </w:pPr>
      <w:r>
        <w:separator/>
      </w:r>
    </w:p>
  </w:endnote>
  <w:endnote w:type="continuationSeparator" w:id="0">
    <w:p w14:paraId="4F60FD47" w14:textId="77777777" w:rsidR="00D75232" w:rsidRDefault="00D75232" w:rsidP="00D92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D7DF2C" w14:textId="77777777" w:rsidR="00D92BAD" w:rsidRPr="00D92BAD" w:rsidRDefault="00F63EAF" w:rsidP="00F63EAF">
    <w:pPr>
      <w:pStyle w:val="Footer"/>
      <w:tabs>
        <w:tab w:val="clear" w:pos="4680"/>
        <w:tab w:val="left" w:pos="2160"/>
        <w:tab w:val="left" w:pos="4320"/>
        <w:tab w:val="left" w:pos="5850"/>
        <w:tab w:val="left" w:pos="6210"/>
        <w:tab w:val="left" w:pos="7830"/>
      </w:tabs>
      <w:rPr>
        <w:u w:val="single"/>
      </w:rPr>
    </w:pPr>
    <w:r>
      <w:tab/>
    </w:r>
    <w:r w:rsidR="00D92BAD" w:rsidRPr="00F63EAF">
      <w:rPr>
        <w:color w:val="5F5F5F"/>
      </w:rPr>
      <w:t>Application Number:</w:t>
    </w:r>
    <w:r w:rsidR="00D92BAD" w:rsidRPr="00F63EAF">
      <w:rPr>
        <w:color w:val="5F5F5F"/>
      </w:rPr>
      <w:tab/>
    </w:r>
    <w:r w:rsidR="00D92BAD" w:rsidRPr="00F63EAF">
      <w:rPr>
        <w:color w:val="5F5F5F"/>
        <w:u w:val="single"/>
      </w:rPr>
      <w:tab/>
    </w:r>
    <w:r w:rsidR="00D92BAD" w:rsidRPr="00F63EAF">
      <w:rPr>
        <w:color w:val="5F5F5F"/>
      </w:rPr>
      <w:tab/>
      <w:t>Date Received:</w:t>
    </w:r>
    <w:r w:rsidR="00D92BAD" w:rsidRPr="00F63EAF">
      <w:rPr>
        <w:color w:val="5F5F5F"/>
      </w:rPr>
      <w:tab/>
    </w:r>
    <w:r w:rsidR="00D92BAD" w:rsidRPr="00F63EAF">
      <w:rPr>
        <w:color w:val="5F5F5F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283661" w14:textId="77777777" w:rsidR="00D75232" w:rsidRDefault="00D75232" w:rsidP="00D92BAD">
      <w:pPr>
        <w:spacing w:line="240" w:lineRule="auto"/>
      </w:pPr>
      <w:r>
        <w:separator/>
      </w:r>
    </w:p>
  </w:footnote>
  <w:footnote w:type="continuationSeparator" w:id="0">
    <w:p w14:paraId="492CC87D" w14:textId="77777777" w:rsidR="00D75232" w:rsidRDefault="00D75232" w:rsidP="00D92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2C514" w14:textId="77777777" w:rsidR="00A16B43" w:rsidRPr="00704D94" w:rsidRDefault="00D005EC" w:rsidP="00A16B43">
    <w:pPr>
      <w:pStyle w:val="Header"/>
      <w:jc w:val="right"/>
      <w:rPr>
        <w:color w:val="5F5F5F"/>
        <w:sz w:val="32"/>
      </w:rPr>
    </w:pPr>
    <w:r>
      <w:rPr>
        <w:color w:val="5F5F5F"/>
        <w:sz w:val="32"/>
      </w:rPr>
      <w:t>Project</w:t>
    </w:r>
    <w:r w:rsidR="00A16B43" w:rsidRPr="00704D94">
      <w:rPr>
        <w:color w:val="5F5F5F"/>
        <w:sz w:val="32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AD"/>
    <w:rsid w:val="0001110A"/>
    <w:rsid w:val="00066190"/>
    <w:rsid w:val="00085F5D"/>
    <w:rsid w:val="000B633B"/>
    <w:rsid w:val="001011A9"/>
    <w:rsid w:val="001464C4"/>
    <w:rsid w:val="00157A48"/>
    <w:rsid w:val="00163465"/>
    <w:rsid w:val="00176ACC"/>
    <w:rsid w:val="00185514"/>
    <w:rsid w:val="00193EDB"/>
    <w:rsid w:val="001E77B4"/>
    <w:rsid w:val="0020185B"/>
    <w:rsid w:val="002055E9"/>
    <w:rsid w:val="002439CC"/>
    <w:rsid w:val="00254142"/>
    <w:rsid w:val="00274329"/>
    <w:rsid w:val="00283040"/>
    <w:rsid w:val="002915AC"/>
    <w:rsid w:val="002A3256"/>
    <w:rsid w:val="002B21B0"/>
    <w:rsid w:val="002C401C"/>
    <w:rsid w:val="00304AD7"/>
    <w:rsid w:val="00320E4C"/>
    <w:rsid w:val="00363AB8"/>
    <w:rsid w:val="0037270D"/>
    <w:rsid w:val="00393F9C"/>
    <w:rsid w:val="003A3B7E"/>
    <w:rsid w:val="003A6A96"/>
    <w:rsid w:val="003D3B09"/>
    <w:rsid w:val="003D66F6"/>
    <w:rsid w:val="00401599"/>
    <w:rsid w:val="00420BDD"/>
    <w:rsid w:val="00462A1E"/>
    <w:rsid w:val="00496DD1"/>
    <w:rsid w:val="004E7714"/>
    <w:rsid w:val="004F61F3"/>
    <w:rsid w:val="005247A9"/>
    <w:rsid w:val="00533EBC"/>
    <w:rsid w:val="00565C90"/>
    <w:rsid w:val="00575CE0"/>
    <w:rsid w:val="0059053B"/>
    <w:rsid w:val="00592A40"/>
    <w:rsid w:val="00595D32"/>
    <w:rsid w:val="005D44BF"/>
    <w:rsid w:val="005E18CB"/>
    <w:rsid w:val="005E6456"/>
    <w:rsid w:val="005F07D5"/>
    <w:rsid w:val="005F1665"/>
    <w:rsid w:val="006104D3"/>
    <w:rsid w:val="00620C0F"/>
    <w:rsid w:val="00670AE8"/>
    <w:rsid w:val="006730C7"/>
    <w:rsid w:val="006778E9"/>
    <w:rsid w:val="00681BCD"/>
    <w:rsid w:val="006A6F1B"/>
    <w:rsid w:val="006C3217"/>
    <w:rsid w:val="00704D94"/>
    <w:rsid w:val="007336B7"/>
    <w:rsid w:val="007511B4"/>
    <w:rsid w:val="00754211"/>
    <w:rsid w:val="007966CD"/>
    <w:rsid w:val="007A2100"/>
    <w:rsid w:val="007B175A"/>
    <w:rsid w:val="007B36B2"/>
    <w:rsid w:val="007F6B03"/>
    <w:rsid w:val="00875EC9"/>
    <w:rsid w:val="00891624"/>
    <w:rsid w:val="008C1790"/>
    <w:rsid w:val="008F2754"/>
    <w:rsid w:val="008F46F2"/>
    <w:rsid w:val="00915505"/>
    <w:rsid w:val="00916740"/>
    <w:rsid w:val="00923B42"/>
    <w:rsid w:val="009505A9"/>
    <w:rsid w:val="00981974"/>
    <w:rsid w:val="009A7A13"/>
    <w:rsid w:val="009C2BA2"/>
    <w:rsid w:val="009C3239"/>
    <w:rsid w:val="009D7169"/>
    <w:rsid w:val="009E67DF"/>
    <w:rsid w:val="00A03377"/>
    <w:rsid w:val="00A16B43"/>
    <w:rsid w:val="00A4709F"/>
    <w:rsid w:val="00A5570E"/>
    <w:rsid w:val="00A61087"/>
    <w:rsid w:val="00AE43D2"/>
    <w:rsid w:val="00B2457B"/>
    <w:rsid w:val="00B70417"/>
    <w:rsid w:val="00B77677"/>
    <w:rsid w:val="00B865CE"/>
    <w:rsid w:val="00BC78EC"/>
    <w:rsid w:val="00BC7972"/>
    <w:rsid w:val="00C13E47"/>
    <w:rsid w:val="00C343E2"/>
    <w:rsid w:val="00C47135"/>
    <w:rsid w:val="00C6625C"/>
    <w:rsid w:val="00C910BB"/>
    <w:rsid w:val="00CD3D6B"/>
    <w:rsid w:val="00D005EC"/>
    <w:rsid w:val="00D33DDA"/>
    <w:rsid w:val="00D72EB8"/>
    <w:rsid w:val="00D737B0"/>
    <w:rsid w:val="00D75232"/>
    <w:rsid w:val="00D838C5"/>
    <w:rsid w:val="00D85F36"/>
    <w:rsid w:val="00D91F53"/>
    <w:rsid w:val="00D926E5"/>
    <w:rsid w:val="00D92BAD"/>
    <w:rsid w:val="00DA4AF4"/>
    <w:rsid w:val="00DD049F"/>
    <w:rsid w:val="00DD1FDF"/>
    <w:rsid w:val="00DF41AF"/>
    <w:rsid w:val="00E3404E"/>
    <w:rsid w:val="00E36BCE"/>
    <w:rsid w:val="00E62DFA"/>
    <w:rsid w:val="00E6345C"/>
    <w:rsid w:val="00E7176D"/>
    <w:rsid w:val="00E856BC"/>
    <w:rsid w:val="00EA6B3A"/>
    <w:rsid w:val="00EF5239"/>
    <w:rsid w:val="00F00D26"/>
    <w:rsid w:val="00F20C2D"/>
    <w:rsid w:val="00F4050C"/>
    <w:rsid w:val="00F63EAF"/>
    <w:rsid w:val="00F642DC"/>
    <w:rsid w:val="00F82756"/>
    <w:rsid w:val="00F85C57"/>
    <w:rsid w:val="00F902D2"/>
    <w:rsid w:val="00F95B0C"/>
    <w:rsid w:val="00FA322F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2C21"/>
  <w15:docId w15:val="{1EF6CA56-00D7-4D4C-A650-7C1754F2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AD"/>
  </w:style>
  <w:style w:type="paragraph" w:styleId="Footer">
    <w:name w:val="footer"/>
    <w:basedOn w:val="Normal"/>
    <w:link w:val="FooterChar"/>
    <w:uiPriority w:val="99"/>
    <w:unhideWhenUsed/>
    <w:rsid w:val="00D92B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AD"/>
  </w:style>
  <w:style w:type="character" w:styleId="Hyperlink">
    <w:name w:val="Hyperlink"/>
    <w:basedOn w:val="DefaultParagraphFont"/>
    <w:uiPriority w:val="99"/>
    <w:unhideWhenUsed/>
    <w:rsid w:val="00A610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2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7677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7511B4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11B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C"/>
    <w:rPr>
      <w:rFonts w:ascii="Segoe UI" w:hAnsi="Segoe UI" w:cs="Segoe UI"/>
      <w:sz w:val="18"/>
      <w:szCs w:val="18"/>
    </w:rPr>
  </w:style>
  <w:style w:type="character" w:customStyle="1" w:styleId="value2">
    <w:name w:val="value2"/>
    <w:basedOn w:val="DefaultParagraphFont"/>
    <w:rsid w:val="00304AD7"/>
  </w:style>
  <w:style w:type="character" w:customStyle="1" w:styleId="value">
    <w:name w:val="value"/>
    <w:basedOn w:val="DefaultParagraphFont"/>
    <w:rsid w:val="003A3B7E"/>
  </w:style>
  <w:style w:type="character" w:styleId="CommentReference">
    <w:name w:val="annotation reference"/>
    <w:basedOn w:val="DefaultParagraphFont"/>
    <w:uiPriority w:val="99"/>
    <w:semiHidden/>
    <w:unhideWhenUsed/>
    <w:rsid w:val="006C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D9421-B95D-4BC6-9D27-0B1AE36F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Warrington</dc:creator>
  <cp:lastModifiedBy>Getz, Marcel</cp:lastModifiedBy>
  <cp:revision>4</cp:revision>
  <cp:lastPrinted>2018-06-28T20:51:00Z</cp:lastPrinted>
  <dcterms:created xsi:type="dcterms:W3CDTF">2023-10-11T14:11:00Z</dcterms:created>
  <dcterms:modified xsi:type="dcterms:W3CDTF">2024-04-29T16:57:00Z</dcterms:modified>
</cp:coreProperties>
</file>